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05"/>
        <w:gridCol w:w="2160"/>
        <w:gridCol w:w="3705"/>
      </w:tblGrid>
      <w:tr w:rsidR="00080937" w:rsidRPr="00017D8D" w:rsidTr="00361301">
        <w:trPr>
          <w:trHeight w:val="1200"/>
        </w:trPr>
        <w:tc>
          <w:tcPr>
            <w:tcW w:w="3705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0937" w:rsidRPr="00B43AA1" w:rsidRDefault="00080937" w:rsidP="0036130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0937" w:rsidRPr="00017D8D" w:rsidRDefault="00080937" w:rsidP="0036130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05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080937" w:rsidRPr="00017D8D" w:rsidRDefault="00080937" w:rsidP="00361301">
            <w:pPr>
              <w:spacing w:after="0" w:line="260" w:lineRule="atLeast"/>
              <w:ind w:left="100" w:righ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40" w:lineRule="atLeast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sz w:val="24"/>
        </w:rPr>
        <w:t>ПОСТАНОВЛЕНИЕ                                                                           КАРАР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rPr>
          <w:rFonts w:ascii="Calibri" w:eastAsia="Times New Roman" w:hAnsi="Calibri" w:cs="Calibri"/>
          <w:lang w:val="en-US"/>
        </w:rPr>
      </w:pPr>
      <w:r w:rsidRPr="00017D8D">
        <w:rPr>
          <w:rFonts w:ascii="Times New Roman" w:eastAsia="Times New Roman" w:hAnsi="Times New Roman" w:cs="Times New Roman"/>
          <w:b/>
          <w:bCs/>
          <w:sz w:val="28"/>
        </w:rPr>
        <w:t>   5 апреля 2013 г.                                                                      №</w:t>
      </w:r>
      <w:r>
        <w:rPr>
          <w:rFonts w:ascii="Times New Roman" w:eastAsia="Times New Roman" w:hAnsi="Times New Roman" w:cs="Times New Roman"/>
          <w:b/>
          <w:bCs/>
          <w:sz w:val="28"/>
          <w:lang w:val="en-US"/>
        </w:rPr>
        <w:t xml:space="preserve"> 1</w:t>
      </w:r>
    </w:p>
    <w:p w:rsidR="00080937" w:rsidRPr="00017D8D" w:rsidRDefault="00080937" w:rsidP="000809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7D8D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5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10"/>
        <w:gridCol w:w="1695"/>
      </w:tblGrid>
      <w:tr w:rsidR="00080937" w:rsidRPr="00017D8D" w:rsidTr="00361301">
        <w:tc>
          <w:tcPr>
            <w:tcW w:w="68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80937" w:rsidRPr="00017D8D" w:rsidRDefault="00080937" w:rsidP="00361301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table02"/>
            <w:bookmarkEnd w:id="0"/>
            <w:r w:rsidRPr="00017D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Об утверждении Перечня </w:t>
            </w:r>
            <w:proofErr w:type="gramStart"/>
            <w:r w:rsidRPr="00017D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государственных</w:t>
            </w:r>
            <w:proofErr w:type="gramEnd"/>
          </w:p>
          <w:p w:rsidR="00080937" w:rsidRPr="00017D8D" w:rsidRDefault="00080937" w:rsidP="00361301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и муниципальных услуг, предоставляемых</w:t>
            </w:r>
          </w:p>
          <w:p w:rsidR="00080937" w:rsidRPr="00017D8D" w:rsidRDefault="00080937" w:rsidP="00361301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органами местного самоуправления  </w:t>
            </w:r>
          </w:p>
          <w:p w:rsidR="00080937" w:rsidRPr="00017D8D" w:rsidRDefault="00080937" w:rsidP="00361301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Большерусаковского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</w:t>
            </w:r>
            <w:r w:rsidRPr="00017D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сельского поселения  </w:t>
            </w:r>
          </w:p>
          <w:p w:rsidR="00080937" w:rsidRPr="00017D8D" w:rsidRDefault="00080937" w:rsidP="00361301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D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Кайбицкого</w:t>
            </w:r>
            <w:proofErr w:type="spellEnd"/>
            <w:r w:rsidRPr="00017D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муниципального района </w:t>
            </w:r>
          </w:p>
          <w:p w:rsidR="00080937" w:rsidRPr="00017D8D" w:rsidRDefault="00080937" w:rsidP="00361301">
            <w:pPr>
              <w:spacing w:after="0" w:line="280" w:lineRule="atLeast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D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Республики Татарстан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80937" w:rsidRPr="00017D8D" w:rsidRDefault="00080937" w:rsidP="00361301">
            <w:pPr>
              <w:spacing w:after="0" w:line="240" w:lineRule="auto"/>
              <w:ind w:left="100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D8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80937" w:rsidRPr="00017D8D" w:rsidRDefault="00080937" w:rsidP="00080937">
      <w:pPr>
        <w:spacing w:after="0" w:line="280" w:lineRule="atLeast"/>
        <w:ind w:firstLine="70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 xml:space="preserve">В целях реализации Федерального закона от 27 июля 2010 года № 210-ФЗ «Об организации предоставления государственных и муниципальных услуг» и в соответствии с Постановлением Исполнительного комитета </w:t>
      </w:r>
      <w:proofErr w:type="spellStart"/>
      <w:r w:rsidRPr="00017D8D">
        <w:rPr>
          <w:rFonts w:ascii="Times New Roman" w:eastAsia="Times New Roman" w:hAnsi="Times New Roman" w:cs="Times New Roman"/>
          <w:sz w:val="28"/>
        </w:rPr>
        <w:t>Кайбицкого</w:t>
      </w:r>
      <w:proofErr w:type="spellEnd"/>
      <w:r w:rsidRPr="00017D8D">
        <w:rPr>
          <w:rFonts w:ascii="Times New Roman" w:eastAsia="Times New Roman" w:hAnsi="Times New Roman" w:cs="Times New Roman"/>
          <w:sz w:val="28"/>
        </w:rPr>
        <w:t xml:space="preserve"> муниципального района Республики Татарстан от 29.04.2013 г. №204 «Об утверждении Перечня государственных и муниципальных услуг, предоставляемых органами местного самоуправления </w:t>
      </w:r>
      <w:proofErr w:type="spellStart"/>
      <w:r w:rsidRPr="00017D8D">
        <w:rPr>
          <w:rFonts w:ascii="Times New Roman" w:eastAsia="Times New Roman" w:hAnsi="Times New Roman" w:cs="Times New Roman"/>
          <w:sz w:val="28"/>
        </w:rPr>
        <w:t>Кайбицкого</w:t>
      </w:r>
      <w:proofErr w:type="spellEnd"/>
      <w:r w:rsidRPr="00017D8D">
        <w:rPr>
          <w:rFonts w:ascii="Times New Roman" w:eastAsia="Times New Roman" w:hAnsi="Times New Roman" w:cs="Times New Roman"/>
          <w:sz w:val="28"/>
        </w:rPr>
        <w:t xml:space="preserve"> муниципального района»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ПОСТАНОВЛЯЮ: 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         1.Утвердить прилагаемый Перечень государственных и муниципальных услуг, предоставляемых органами местного самоуправления</w:t>
      </w:r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8"/>
        </w:rPr>
        <w:t>Большерусаковского</w:t>
      </w:r>
      <w:proofErr w:type="spellEnd"/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Pr="00017D8D">
        <w:rPr>
          <w:rFonts w:ascii="Times New Roman" w:eastAsia="Times New Roman" w:hAnsi="Times New Roman" w:cs="Times New Roman"/>
          <w:sz w:val="28"/>
        </w:rPr>
        <w:t>сельского поселения</w:t>
      </w:r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  </w:t>
      </w:r>
      <w:proofErr w:type="spellStart"/>
      <w:r w:rsidRPr="00017D8D">
        <w:rPr>
          <w:rFonts w:ascii="Times New Roman" w:eastAsia="Times New Roman" w:hAnsi="Times New Roman" w:cs="Times New Roman"/>
          <w:sz w:val="28"/>
        </w:rPr>
        <w:t>Кайбицкого</w:t>
      </w:r>
      <w:proofErr w:type="spellEnd"/>
      <w:r w:rsidRPr="00017D8D">
        <w:rPr>
          <w:rFonts w:ascii="Times New Roman" w:eastAsia="Times New Roman" w:hAnsi="Times New Roman" w:cs="Times New Roman"/>
          <w:sz w:val="28"/>
        </w:rPr>
        <w:t xml:space="preserve"> муниципального района Республики Татарстан.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ind w:firstLine="56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2.Обнародовать настоящее постановление на информационных стендах</w:t>
      </w:r>
    </w:p>
    <w:p w:rsidR="00080937" w:rsidRPr="00017D8D" w:rsidRDefault="00080937" w:rsidP="00080937">
      <w:pPr>
        <w:spacing w:after="0" w:line="280" w:lineRule="atLeast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и обеспечить размещение в информационно-телекоммуникационной сети «Интернет» на официальном сайте Багаевского сельского поселения.</w:t>
      </w:r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  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ind w:firstLine="56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 xml:space="preserve">3. </w:t>
      </w:r>
      <w:proofErr w:type="gramStart"/>
      <w:r w:rsidRPr="00017D8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017D8D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за собой.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Большерусаковского</w:t>
      </w:r>
      <w:proofErr w:type="spellEnd"/>
    </w:p>
    <w:p w:rsidR="00080937" w:rsidRPr="00017D8D" w:rsidRDefault="00080937" w:rsidP="00080937">
      <w:pPr>
        <w:spacing w:after="0" w:line="280" w:lineRule="atLeast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sz w:val="28"/>
        </w:rPr>
        <w:t>сельского поселения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8"/>
        </w:rPr>
        <w:t>Зиннатуллин  Г.А.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lastRenderedPageBreak/>
        <w:t> 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40" w:lineRule="atLeast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sz w:val="24"/>
        </w:rPr>
        <w:t xml:space="preserve">                                                                                                                                     Утвержден </w:t>
      </w:r>
    </w:p>
    <w:p w:rsidR="00080937" w:rsidRPr="00017D8D" w:rsidRDefault="00080937" w:rsidP="00080937">
      <w:pPr>
        <w:spacing w:after="0" w:line="240" w:lineRule="atLeast"/>
        <w:ind w:left="7920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sz w:val="24"/>
        </w:rPr>
        <w:t xml:space="preserve">постановлением Исполнительного комитета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</w:rPr>
        <w:t>Большерусаковского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</w:rPr>
        <w:t xml:space="preserve"> </w:t>
      </w:r>
      <w:r w:rsidRPr="00017D8D">
        <w:rPr>
          <w:rFonts w:ascii="Times New Roman" w:eastAsia="Times New Roman" w:hAnsi="Times New Roman" w:cs="Times New Roman"/>
          <w:b/>
          <w:bCs/>
          <w:sz w:val="24"/>
        </w:rPr>
        <w:t xml:space="preserve">сельского поселения </w:t>
      </w:r>
      <w:proofErr w:type="spellStart"/>
      <w:r w:rsidRPr="00017D8D">
        <w:rPr>
          <w:rFonts w:ascii="Times New Roman" w:eastAsia="Times New Roman" w:hAnsi="Times New Roman" w:cs="Times New Roman"/>
          <w:b/>
          <w:bCs/>
          <w:sz w:val="24"/>
        </w:rPr>
        <w:t>Кайбицкого</w:t>
      </w:r>
      <w:proofErr w:type="spellEnd"/>
      <w:r w:rsidRPr="00017D8D">
        <w:rPr>
          <w:rFonts w:ascii="Times New Roman" w:eastAsia="Times New Roman" w:hAnsi="Times New Roman" w:cs="Times New Roman"/>
          <w:b/>
          <w:bCs/>
          <w:sz w:val="24"/>
        </w:rPr>
        <w:t xml:space="preserve"> муниципального района</w:t>
      </w:r>
      <w:bookmarkStart w:id="1" w:name="_GoBack"/>
      <w:bookmarkEnd w:id="1"/>
      <w:r w:rsidRPr="00017D8D">
        <w:rPr>
          <w:rFonts w:ascii="Times New Roman" w:eastAsia="Times New Roman" w:hAnsi="Times New Roman" w:cs="Times New Roman"/>
          <w:b/>
          <w:bCs/>
          <w:sz w:val="24"/>
        </w:rPr>
        <w:t xml:space="preserve"> Республики Татарстан</w:t>
      </w:r>
    </w:p>
    <w:p w:rsidR="00080937" w:rsidRPr="00017D8D" w:rsidRDefault="00080937" w:rsidP="00080937">
      <w:pPr>
        <w:spacing w:after="0" w:line="240" w:lineRule="atLeast"/>
        <w:ind w:left="7920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sz w:val="24"/>
        </w:rPr>
        <w:t>от</w:t>
      </w: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05.04.2013г</w:t>
      </w:r>
      <w:r w:rsidRPr="00017D8D">
        <w:rPr>
          <w:rFonts w:ascii="Times New Roman" w:eastAsia="Times New Roman" w:hAnsi="Times New Roman" w:cs="Times New Roman"/>
          <w:b/>
          <w:bCs/>
          <w:sz w:val="24"/>
        </w:rPr>
        <w:t>___________ №__</w:t>
      </w:r>
      <w:r>
        <w:rPr>
          <w:rFonts w:ascii="Times New Roman" w:eastAsia="Times New Roman" w:hAnsi="Times New Roman" w:cs="Times New Roman"/>
          <w:b/>
          <w:bCs/>
          <w:sz w:val="24"/>
          <w:u w:val="single"/>
        </w:rPr>
        <w:t>1</w:t>
      </w:r>
      <w:r w:rsidRPr="00017D8D">
        <w:rPr>
          <w:rFonts w:ascii="Times New Roman" w:eastAsia="Times New Roman" w:hAnsi="Times New Roman" w:cs="Times New Roman"/>
          <w:b/>
          <w:bCs/>
          <w:sz w:val="24"/>
        </w:rPr>
        <w:t>___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jc w:val="center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sz w:val="28"/>
        </w:rPr>
        <w:t>Перечень</w:t>
      </w:r>
    </w:p>
    <w:p w:rsidR="00080937" w:rsidRPr="00017D8D" w:rsidRDefault="00080937" w:rsidP="00080937">
      <w:pPr>
        <w:spacing w:after="0" w:line="280" w:lineRule="atLeast"/>
        <w:jc w:val="center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государственных и муниципальных услуг, </w:t>
      </w:r>
    </w:p>
    <w:p w:rsidR="00080937" w:rsidRPr="00017D8D" w:rsidRDefault="00080937" w:rsidP="00080937">
      <w:pPr>
        <w:spacing w:after="0" w:line="280" w:lineRule="atLeast"/>
        <w:jc w:val="center"/>
        <w:rPr>
          <w:rFonts w:ascii="Calibri" w:eastAsia="Times New Roman" w:hAnsi="Calibri" w:cs="Calibri"/>
        </w:rPr>
      </w:pPr>
      <w:proofErr w:type="gramStart"/>
      <w:r w:rsidRPr="00017D8D">
        <w:rPr>
          <w:rFonts w:ascii="Times New Roman" w:eastAsia="Times New Roman" w:hAnsi="Times New Roman" w:cs="Times New Roman"/>
          <w:b/>
          <w:bCs/>
          <w:sz w:val="28"/>
        </w:rPr>
        <w:t>предоставляемых</w:t>
      </w:r>
      <w:proofErr w:type="gramEnd"/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 органами местного самоуправления</w:t>
      </w:r>
    </w:p>
    <w:p w:rsidR="00080937" w:rsidRPr="00017D8D" w:rsidRDefault="00080937" w:rsidP="00080937">
      <w:pPr>
        <w:spacing w:after="0" w:line="280" w:lineRule="atLeast"/>
        <w:jc w:val="center"/>
        <w:rPr>
          <w:rFonts w:ascii="Calibri" w:eastAsia="Times New Roman" w:hAnsi="Calibri" w:cs="Calibr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Большерусаковского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 </w:t>
      </w:r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сельского поселения </w:t>
      </w:r>
    </w:p>
    <w:p w:rsidR="00080937" w:rsidRPr="00017D8D" w:rsidRDefault="00080937" w:rsidP="00080937">
      <w:pPr>
        <w:spacing w:after="0" w:line="280" w:lineRule="atLeast"/>
        <w:jc w:val="center"/>
        <w:rPr>
          <w:rFonts w:ascii="Calibri" w:eastAsia="Times New Roman" w:hAnsi="Calibri" w:cs="Calibri"/>
        </w:rPr>
      </w:pPr>
      <w:proofErr w:type="spellStart"/>
      <w:r w:rsidRPr="00017D8D">
        <w:rPr>
          <w:rFonts w:ascii="Times New Roman" w:eastAsia="Times New Roman" w:hAnsi="Times New Roman" w:cs="Times New Roman"/>
          <w:b/>
          <w:bCs/>
          <w:sz w:val="28"/>
        </w:rPr>
        <w:t>Кайбицкого</w:t>
      </w:r>
      <w:proofErr w:type="spellEnd"/>
      <w:r w:rsidRPr="00017D8D">
        <w:rPr>
          <w:rFonts w:ascii="Times New Roman" w:eastAsia="Times New Roman" w:hAnsi="Times New Roman" w:cs="Times New Roman"/>
          <w:b/>
          <w:bCs/>
          <w:sz w:val="28"/>
        </w:rPr>
        <w:t xml:space="preserve"> муниципального  района  Республики Татарстан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jc w:val="center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i/>
          <w:iCs/>
          <w:sz w:val="28"/>
        </w:rPr>
        <w:t>Государственные услуги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ind w:left="2420" w:hanging="36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1.</w:t>
      </w:r>
      <w:r w:rsidRPr="00017D8D">
        <w:rPr>
          <w:rFonts w:ascii="Calibri" w:eastAsia="Times New Roman" w:hAnsi="Calibri" w:cs="Calibri"/>
        </w:rPr>
        <w:t>     </w:t>
      </w:r>
      <w:r w:rsidRPr="00017D8D">
        <w:rPr>
          <w:rFonts w:ascii="Times New Roman" w:eastAsia="Times New Roman" w:hAnsi="Times New Roman" w:cs="Times New Roman"/>
          <w:sz w:val="28"/>
        </w:rPr>
        <w:t>Государственная регистрация рождения.</w:t>
      </w:r>
    </w:p>
    <w:p w:rsidR="00080937" w:rsidRPr="00017D8D" w:rsidRDefault="00080937" w:rsidP="00080937">
      <w:pPr>
        <w:spacing w:after="0" w:line="280" w:lineRule="atLeast"/>
        <w:ind w:left="2420" w:hanging="36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2.</w:t>
      </w:r>
      <w:r w:rsidRPr="00017D8D">
        <w:rPr>
          <w:rFonts w:ascii="Calibri" w:eastAsia="Times New Roman" w:hAnsi="Calibri" w:cs="Calibri"/>
        </w:rPr>
        <w:t>     </w:t>
      </w:r>
      <w:r w:rsidRPr="00017D8D">
        <w:rPr>
          <w:rFonts w:ascii="Times New Roman" w:eastAsia="Times New Roman" w:hAnsi="Times New Roman" w:cs="Times New Roman"/>
          <w:sz w:val="28"/>
        </w:rPr>
        <w:t>Государственная регистрация заключения брака.</w:t>
      </w:r>
    </w:p>
    <w:p w:rsidR="00080937" w:rsidRPr="00017D8D" w:rsidRDefault="00080937" w:rsidP="00080937">
      <w:pPr>
        <w:spacing w:after="0" w:line="280" w:lineRule="atLeast"/>
        <w:ind w:left="2420" w:hanging="36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3.</w:t>
      </w:r>
      <w:r w:rsidRPr="00017D8D">
        <w:rPr>
          <w:rFonts w:ascii="Calibri" w:eastAsia="Times New Roman" w:hAnsi="Calibri" w:cs="Calibri"/>
        </w:rPr>
        <w:t>     </w:t>
      </w:r>
      <w:r w:rsidRPr="00017D8D">
        <w:rPr>
          <w:rFonts w:ascii="Times New Roman" w:eastAsia="Times New Roman" w:hAnsi="Times New Roman" w:cs="Times New Roman"/>
          <w:sz w:val="28"/>
        </w:rPr>
        <w:t>Государственная регистрация расторжения брака.</w:t>
      </w:r>
    </w:p>
    <w:p w:rsidR="00080937" w:rsidRPr="00017D8D" w:rsidRDefault="00080937" w:rsidP="00080937">
      <w:pPr>
        <w:spacing w:after="0" w:line="280" w:lineRule="atLeast"/>
        <w:ind w:left="2420" w:hanging="36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4.</w:t>
      </w:r>
      <w:r w:rsidRPr="00017D8D">
        <w:rPr>
          <w:rFonts w:ascii="Calibri" w:eastAsia="Times New Roman" w:hAnsi="Calibri" w:cs="Calibri"/>
        </w:rPr>
        <w:t>     </w:t>
      </w:r>
      <w:r w:rsidRPr="00017D8D">
        <w:rPr>
          <w:rFonts w:ascii="Times New Roman" w:eastAsia="Times New Roman" w:hAnsi="Times New Roman" w:cs="Times New Roman"/>
          <w:sz w:val="28"/>
        </w:rPr>
        <w:t>Государственная регистрация установления отцовства</w:t>
      </w:r>
    </w:p>
    <w:p w:rsidR="00080937" w:rsidRPr="00017D8D" w:rsidRDefault="00080937" w:rsidP="00080937">
      <w:pPr>
        <w:spacing w:after="0" w:line="280" w:lineRule="atLeast"/>
        <w:ind w:left="2420" w:hanging="36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5.</w:t>
      </w:r>
      <w:r w:rsidRPr="00017D8D">
        <w:rPr>
          <w:rFonts w:ascii="Calibri" w:eastAsia="Times New Roman" w:hAnsi="Calibri" w:cs="Calibri"/>
        </w:rPr>
        <w:t>     </w:t>
      </w:r>
      <w:r w:rsidRPr="00017D8D">
        <w:rPr>
          <w:rFonts w:ascii="Times New Roman" w:eastAsia="Times New Roman" w:hAnsi="Times New Roman" w:cs="Times New Roman"/>
          <w:sz w:val="28"/>
        </w:rPr>
        <w:t xml:space="preserve"> Государственная регистрация смерти.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t> </w:t>
      </w:r>
    </w:p>
    <w:p w:rsidR="00080937" w:rsidRPr="00017D8D" w:rsidRDefault="00080937" w:rsidP="00080937">
      <w:pPr>
        <w:spacing w:after="0" w:line="280" w:lineRule="atLeast"/>
        <w:jc w:val="center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b/>
          <w:bCs/>
          <w:i/>
          <w:iCs/>
          <w:sz w:val="28"/>
        </w:rPr>
        <w:t>Муниципальные услуги</w:t>
      </w:r>
    </w:p>
    <w:p w:rsidR="00080937" w:rsidRPr="00017D8D" w:rsidRDefault="00080937" w:rsidP="00080937">
      <w:pPr>
        <w:spacing w:line="260" w:lineRule="atLeast"/>
        <w:rPr>
          <w:rFonts w:ascii="Calibri" w:eastAsia="Times New Roman" w:hAnsi="Calibri" w:cs="Calibri"/>
        </w:rPr>
      </w:pPr>
      <w:r w:rsidRPr="00017D8D">
        <w:rPr>
          <w:rFonts w:ascii="Calibri" w:eastAsia="Times New Roman" w:hAnsi="Calibri" w:cs="Calibri"/>
        </w:rPr>
        <w:lastRenderedPageBreak/>
        <w:t> </w:t>
      </w:r>
    </w:p>
    <w:p w:rsidR="00080937" w:rsidRPr="00017D8D" w:rsidRDefault="00080937" w:rsidP="00080937">
      <w:pPr>
        <w:spacing w:after="0" w:line="280" w:lineRule="atLeast"/>
        <w:ind w:firstLine="42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1. Присвоение почтового адреса объекту капитального строительства (в т.ч. незавершенного строительства).</w:t>
      </w:r>
    </w:p>
    <w:p w:rsidR="00080937" w:rsidRPr="00017D8D" w:rsidRDefault="00080937" w:rsidP="00080937">
      <w:pPr>
        <w:spacing w:after="0" w:line="280" w:lineRule="atLeast"/>
        <w:ind w:firstLine="42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2. Свидетельствование верности копий документов и выписок из них.</w:t>
      </w:r>
    </w:p>
    <w:p w:rsidR="00080937" w:rsidRPr="00017D8D" w:rsidRDefault="00080937" w:rsidP="00080937">
      <w:pPr>
        <w:spacing w:after="0" w:line="280" w:lineRule="atLeast"/>
        <w:ind w:firstLine="42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3. Удостоверение завещаний и по удостоверению доверенностей.</w:t>
      </w:r>
    </w:p>
    <w:p w:rsidR="00080937" w:rsidRPr="00017D8D" w:rsidRDefault="00080937" w:rsidP="00080937">
      <w:pPr>
        <w:spacing w:after="0" w:line="280" w:lineRule="atLeast"/>
        <w:ind w:firstLine="42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 xml:space="preserve">4. Выдача справки на земельный участок,  справки на домовладение, справки о составе семьи, справки с места жительства, выписки из </w:t>
      </w:r>
      <w:proofErr w:type="spellStart"/>
      <w:r w:rsidRPr="00017D8D">
        <w:rPr>
          <w:rFonts w:ascii="Times New Roman" w:eastAsia="Times New Roman" w:hAnsi="Times New Roman" w:cs="Times New Roman"/>
          <w:sz w:val="28"/>
        </w:rPr>
        <w:t>похозяйственной</w:t>
      </w:r>
      <w:proofErr w:type="spellEnd"/>
      <w:r w:rsidRPr="00017D8D">
        <w:rPr>
          <w:rFonts w:ascii="Times New Roman" w:eastAsia="Times New Roman" w:hAnsi="Times New Roman" w:cs="Times New Roman"/>
          <w:sz w:val="28"/>
        </w:rPr>
        <w:t xml:space="preserve"> книги.</w:t>
      </w:r>
    </w:p>
    <w:p w:rsidR="00080937" w:rsidRPr="00017D8D" w:rsidRDefault="00080937" w:rsidP="00080937">
      <w:pPr>
        <w:spacing w:after="0" w:line="280" w:lineRule="atLeast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     5. Рассмотрение обращений</w:t>
      </w:r>
      <w:bookmarkStart w:id="2" w:name="bookmark2"/>
      <w:bookmarkEnd w:id="2"/>
      <w:r w:rsidRPr="00017D8D">
        <w:rPr>
          <w:rFonts w:ascii="Times New Roman" w:eastAsia="Times New Roman" w:hAnsi="Times New Roman" w:cs="Times New Roman"/>
          <w:sz w:val="28"/>
        </w:rPr>
        <w:t xml:space="preserve"> граждан.</w:t>
      </w:r>
    </w:p>
    <w:p w:rsidR="00080937" w:rsidRPr="00017D8D" w:rsidRDefault="00080937" w:rsidP="00080937">
      <w:pPr>
        <w:spacing w:line="280" w:lineRule="atLeast"/>
        <w:ind w:firstLine="420"/>
        <w:jc w:val="both"/>
        <w:rPr>
          <w:rFonts w:ascii="Calibri" w:eastAsia="Times New Roman" w:hAnsi="Calibri" w:cs="Calibri"/>
        </w:rPr>
      </w:pPr>
      <w:r w:rsidRPr="00017D8D">
        <w:rPr>
          <w:rFonts w:ascii="Times New Roman" w:eastAsia="Times New Roman" w:hAnsi="Times New Roman" w:cs="Times New Roman"/>
          <w:sz w:val="28"/>
        </w:rPr>
        <w:t>6.Принятие ранее приватизированных жилых помещений в муниципальную собственность.</w:t>
      </w:r>
    </w:p>
    <w:p w:rsidR="00527013" w:rsidRDefault="00527013"/>
    <w:sectPr w:rsidR="00527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80937"/>
    <w:rsid w:val="00080937"/>
    <w:rsid w:val="00527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Русаковское СП</dc:creator>
  <cp:keywords/>
  <dc:description/>
  <cp:lastModifiedBy>Русаковское СП</cp:lastModifiedBy>
  <cp:revision>2</cp:revision>
  <dcterms:created xsi:type="dcterms:W3CDTF">2014-05-13T07:01:00Z</dcterms:created>
  <dcterms:modified xsi:type="dcterms:W3CDTF">2014-05-13T07:01:00Z</dcterms:modified>
</cp:coreProperties>
</file>