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A" w:rsidRPr="005F21DA" w:rsidRDefault="005F21DA" w:rsidP="005F21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  <w:hyperlink r:id="rId4" w:history="1">
        <w:r w:rsidRPr="005F21DA">
          <w:rPr>
            <w:rFonts w:ascii="Arial" w:eastAsia="Times New Roman" w:hAnsi="Arial" w:cs="Arial"/>
            <w:b/>
            <w:bCs/>
            <w:color w:val="009BA2"/>
            <w:sz w:val="24"/>
            <w:szCs w:val="24"/>
          </w:rPr>
          <w:br/>
          <w:t>Уважаемые граждане! В связи с осложнением санитарно-эпидемиологической ситуацией, общероссийский прием граждан, запланированный на 14 декабря, переносится до периода стабилизации эпидемиологической обстановки. Перенос даты проведения приема граждан принято в соответствии с решением Правительства Российской Федерации. Берегите себя и своих близких!</w:t>
        </w:r>
      </w:hyperlink>
    </w:p>
    <w:p w:rsidR="005F21DA" w:rsidRPr="005F21DA" w:rsidRDefault="005F21DA" w:rsidP="005F2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909B"/>
          <w:sz w:val="24"/>
          <w:szCs w:val="24"/>
        </w:rPr>
      </w:pPr>
      <w:r w:rsidRPr="005F21DA">
        <w:rPr>
          <w:rFonts w:ascii="Arial" w:eastAsia="Times New Roman" w:hAnsi="Arial" w:cs="Arial"/>
          <w:color w:val="8F909B"/>
          <w:sz w:val="24"/>
          <w:szCs w:val="24"/>
        </w:rPr>
        <w:t>,</w:t>
      </w:r>
    </w:p>
    <w:p w:rsidR="004E5EF1" w:rsidRPr="005F21DA" w:rsidRDefault="004E5EF1">
      <w:pPr>
        <w:rPr>
          <w:rFonts w:ascii="Times New Roman" w:hAnsi="Times New Roman" w:cs="Times New Roman"/>
          <w:sz w:val="28"/>
          <w:szCs w:val="28"/>
        </w:rPr>
      </w:pPr>
    </w:p>
    <w:sectPr w:rsidR="004E5EF1" w:rsidRPr="005F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1DA"/>
    <w:rsid w:val="004E5EF1"/>
    <w:rsid w:val="005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memin-kaybici.tatarstan.ru/obshcherossiyskiy-den-priema-grazhd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2020-12-11T12:02:00Z</dcterms:created>
  <dcterms:modified xsi:type="dcterms:W3CDTF">2020-12-11T12:02:00Z</dcterms:modified>
</cp:coreProperties>
</file>